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2023EE" w:rsidRDefault="00E603F7" w:rsidP="00E603F7">
      <w:pPr>
        <w:rPr>
          <w:b/>
          <w:sz w:val="32"/>
          <w:szCs w:val="24"/>
        </w:rPr>
      </w:pPr>
    </w:p>
    <w:p w:rsidR="00E603F7" w:rsidRPr="002023EE" w:rsidRDefault="00E603F7" w:rsidP="00E603F7">
      <w:pPr>
        <w:rPr>
          <w:b/>
          <w:sz w:val="32"/>
          <w:szCs w:val="24"/>
        </w:rPr>
      </w:pPr>
    </w:p>
    <w:p w:rsidR="00E603F7" w:rsidRPr="002023EE" w:rsidRDefault="00E603F7" w:rsidP="00E603F7">
      <w:pPr>
        <w:jc w:val="center"/>
        <w:rPr>
          <w:b/>
          <w:sz w:val="32"/>
          <w:szCs w:val="24"/>
        </w:rPr>
      </w:pPr>
    </w:p>
    <w:p w:rsidR="00E603F7" w:rsidRPr="002023EE" w:rsidRDefault="00E603F7" w:rsidP="00E603F7">
      <w:pPr>
        <w:jc w:val="center"/>
        <w:rPr>
          <w:b/>
          <w:sz w:val="32"/>
          <w:szCs w:val="24"/>
        </w:rPr>
      </w:pPr>
      <w:r w:rsidRPr="002023EE">
        <w:rPr>
          <w:b/>
          <w:sz w:val="32"/>
          <w:szCs w:val="24"/>
        </w:rPr>
        <w:t>ФОНД ОЦЕНОЧНЫХ СРЕДСТВ</w:t>
      </w:r>
      <w:r w:rsidRPr="002023EE">
        <w:rPr>
          <w:b/>
          <w:sz w:val="32"/>
          <w:szCs w:val="24"/>
        </w:rPr>
        <w:br/>
        <w:t>ПО МУЗЫКЕ</w:t>
      </w:r>
      <w:r w:rsidRPr="002023EE">
        <w:rPr>
          <w:b/>
          <w:sz w:val="32"/>
          <w:szCs w:val="24"/>
        </w:rPr>
        <w:br/>
        <w:t>2 КЛАСС</w:t>
      </w:r>
    </w:p>
    <w:p w:rsidR="00E603F7" w:rsidRPr="002023EE" w:rsidRDefault="00E603F7" w:rsidP="00E603F7">
      <w:pPr>
        <w:jc w:val="center"/>
        <w:rPr>
          <w:b/>
          <w:sz w:val="32"/>
          <w:szCs w:val="24"/>
        </w:rPr>
      </w:pPr>
    </w:p>
    <w:p w:rsidR="00E603F7" w:rsidRPr="002023EE" w:rsidRDefault="00E603F7" w:rsidP="00E603F7">
      <w:pPr>
        <w:jc w:val="center"/>
        <w:rPr>
          <w:b/>
          <w:sz w:val="32"/>
          <w:szCs w:val="24"/>
        </w:rPr>
      </w:pPr>
    </w:p>
    <w:p w:rsidR="00E603F7" w:rsidRPr="002023EE" w:rsidRDefault="00E603F7" w:rsidP="00E603F7">
      <w:pPr>
        <w:jc w:val="center"/>
        <w:rPr>
          <w:b/>
          <w:sz w:val="32"/>
          <w:szCs w:val="24"/>
        </w:rPr>
      </w:pPr>
    </w:p>
    <w:p w:rsidR="00E603F7" w:rsidRPr="002023EE" w:rsidRDefault="00E603F7" w:rsidP="00E603F7">
      <w:pPr>
        <w:jc w:val="center"/>
        <w:rPr>
          <w:b/>
          <w:sz w:val="32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</w:p>
    <w:p w:rsidR="00E603F7" w:rsidRPr="00162208" w:rsidRDefault="00E603F7" w:rsidP="00E603F7">
      <w:pPr>
        <w:jc w:val="center"/>
        <w:rPr>
          <w:sz w:val="24"/>
          <w:szCs w:val="24"/>
        </w:rPr>
      </w:pPr>
      <w:bookmarkStart w:id="0" w:name="_GoBack"/>
      <w:bookmarkEnd w:id="0"/>
      <w:r w:rsidRPr="00162208">
        <w:rPr>
          <w:sz w:val="24"/>
          <w:szCs w:val="24"/>
        </w:rPr>
        <w:br w:type="page"/>
      </w:r>
    </w:p>
    <w:p w:rsidR="003C270C" w:rsidRDefault="00E603F7" w:rsidP="00E603F7">
      <w:pPr>
        <w:jc w:val="center"/>
        <w:rPr>
          <w:b/>
          <w:sz w:val="24"/>
          <w:szCs w:val="24"/>
        </w:rPr>
      </w:pPr>
      <w:r w:rsidRPr="00162208">
        <w:rPr>
          <w:b/>
          <w:sz w:val="24"/>
          <w:szCs w:val="24"/>
        </w:rPr>
        <w:lastRenderedPageBreak/>
        <w:t>ПАСПОРТ ФОНДА ОЦЕНОЧНЫХ СРЕДСТВ</w:t>
      </w:r>
      <w:r w:rsidRPr="00162208">
        <w:rPr>
          <w:b/>
          <w:sz w:val="24"/>
          <w:szCs w:val="24"/>
        </w:rPr>
        <w:br/>
        <w:t>ПО МУЗЫКЕ</w:t>
      </w:r>
    </w:p>
    <w:p w:rsidR="00E603F7" w:rsidRDefault="00E603F7" w:rsidP="00E603F7">
      <w:pPr>
        <w:jc w:val="center"/>
        <w:rPr>
          <w:b/>
          <w:sz w:val="24"/>
          <w:szCs w:val="24"/>
        </w:rPr>
      </w:pPr>
      <w:r w:rsidRPr="00162208">
        <w:rPr>
          <w:b/>
          <w:sz w:val="24"/>
          <w:szCs w:val="24"/>
        </w:rPr>
        <w:t xml:space="preserve"> 2 КЛАСС</w:t>
      </w:r>
    </w:p>
    <w:p w:rsidR="003C270C" w:rsidRPr="00162208" w:rsidRDefault="003C270C" w:rsidP="00E603F7">
      <w:pPr>
        <w:jc w:val="center"/>
        <w:rPr>
          <w:b/>
          <w:sz w:val="24"/>
          <w:szCs w:val="24"/>
        </w:rPr>
      </w:pP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095"/>
        <w:gridCol w:w="3686"/>
      </w:tblGrid>
      <w:tr w:rsidR="00E603F7" w:rsidRPr="00162208" w:rsidTr="00E603F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№</w:t>
            </w:r>
          </w:p>
          <w:p w:rsidR="00E603F7" w:rsidRPr="00162208" w:rsidRDefault="00E603F7" w:rsidP="00D82003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п</w:t>
            </w:r>
            <w:r w:rsidRPr="00162208">
              <w:rPr>
                <w:b/>
                <w:sz w:val="24"/>
                <w:szCs w:val="24"/>
                <w:lang w:val="en-US"/>
              </w:rPr>
              <w:t>/</w:t>
            </w:r>
            <w:r w:rsidRPr="00162208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3E2A46" w:rsidP="00D82003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Наименование четверти</w:t>
            </w:r>
          </w:p>
        </w:tc>
      </w:tr>
      <w:tr w:rsidR="00E603F7" w:rsidRPr="00162208" w:rsidTr="00E603F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ГКР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3E2A46" w:rsidP="00D82003">
            <w:pPr>
              <w:jc w:val="center"/>
              <w:rPr>
                <w:sz w:val="24"/>
                <w:szCs w:val="24"/>
                <w:lang w:val="en-US"/>
              </w:rPr>
            </w:pPr>
            <w:r w:rsidRPr="00162208">
              <w:rPr>
                <w:sz w:val="24"/>
                <w:szCs w:val="24"/>
                <w:lang w:val="en-US"/>
              </w:rPr>
              <w:t>IY</w:t>
            </w:r>
          </w:p>
        </w:tc>
      </w:tr>
    </w:tbl>
    <w:p w:rsidR="00E603F7" w:rsidRPr="00162208" w:rsidRDefault="00E603F7" w:rsidP="00E603F7">
      <w:pPr>
        <w:rPr>
          <w:b/>
          <w:sz w:val="24"/>
          <w:szCs w:val="24"/>
        </w:rPr>
      </w:pPr>
    </w:p>
    <w:p w:rsidR="00E603F7" w:rsidRPr="00162208" w:rsidRDefault="00E603F7" w:rsidP="00E603F7">
      <w:pPr>
        <w:rPr>
          <w:b/>
          <w:sz w:val="24"/>
          <w:szCs w:val="24"/>
        </w:rPr>
      </w:pPr>
      <w:r w:rsidRPr="00162208">
        <w:rPr>
          <w:b/>
          <w:sz w:val="24"/>
          <w:szCs w:val="24"/>
        </w:rPr>
        <w:t>КРИТЕРИИ ОЦЕНИВАНИЯ КОНТРОЛЬНОЙ РАБОТЫ</w:t>
      </w:r>
    </w:p>
    <w:p w:rsidR="00E603F7" w:rsidRPr="00162208" w:rsidRDefault="00E603F7" w:rsidP="00E603F7">
      <w:pPr>
        <w:rPr>
          <w:sz w:val="24"/>
          <w:szCs w:val="24"/>
        </w:rPr>
      </w:pPr>
    </w:p>
    <w:p w:rsidR="00E603F7" w:rsidRPr="00162208" w:rsidRDefault="00E603F7" w:rsidP="00E603F7">
      <w:pPr>
        <w:rPr>
          <w:sz w:val="24"/>
          <w:szCs w:val="24"/>
        </w:rPr>
      </w:pPr>
      <w:r w:rsidRPr="00162208">
        <w:rPr>
          <w:sz w:val="24"/>
          <w:szCs w:val="24"/>
        </w:rPr>
        <w:t>Максимальный балл за контрольную работу – 10 баллов. Каждое задание-1 балл.</w:t>
      </w:r>
    </w:p>
    <w:tbl>
      <w:tblPr>
        <w:tblW w:w="105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7"/>
        <w:gridCol w:w="1036"/>
        <w:gridCol w:w="1036"/>
        <w:gridCol w:w="1036"/>
        <w:gridCol w:w="1145"/>
      </w:tblGrid>
      <w:tr w:rsidR="00E603F7" w:rsidRPr="00162208" w:rsidTr="00D82003">
        <w:trPr>
          <w:jc w:val="center"/>
        </w:trPr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«2»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«5»</w:t>
            </w:r>
          </w:p>
        </w:tc>
      </w:tr>
      <w:tr w:rsidR="00E603F7" w:rsidRPr="00162208" w:rsidTr="00D82003">
        <w:trPr>
          <w:jc w:val="center"/>
        </w:trPr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Первичные баллы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0–3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4–6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7–8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E603F7" w:rsidRPr="00162208" w:rsidRDefault="00E603F7" w:rsidP="00D82003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9–10</w:t>
            </w:r>
          </w:p>
        </w:tc>
      </w:tr>
    </w:tbl>
    <w:p w:rsidR="007B65EA" w:rsidRPr="00162208" w:rsidRDefault="007B65EA" w:rsidP="007B65EA">
      <w:pPr>
        <w:rPr>
          <w:sz w:val="24"/>
          <w:szCs w:val="24"/>
        </w:rPr>
      </w:pPr>
    </w:p>
    <w:p w:rsidR="007B65EA" w:rsidRPr="00162208" w:rsidRDefault="00162208" w:rsidP="007B65EA">
      <w:pPr>
        <w:jc w:val="center"/>
        <w:rPr>
          <w:b/>
          <w:caps/>
          <w:sz w:val="24"/>
          <w:szCs w:val="24"/>
        </w:rPr>
      </w:pPr>
      <w:r w:rsidRPr="00162208">
        <w:rPr>
          <w:b/>
          <w:caps/>
          <w:sz w:val="24"/>
          <w:szCs w:val="24"/>
        </w:rPr>
        <w:t>Годовая контрольная работа</w:t>
      </w:r>
    </w:p>
    <w:p w:rsidR="007B65EA" w:rsidRPr="00162208" w:rsidRDefault="007B65EA" w:rsidP="007B65EA">
      <w:pPr>
        <w:jc w:val="center"/>
        <w:rPr>
          <w:b/>
          <w:sz w:val="24"/>
          <w:szCs w:val="24"/>
        </w:rPr>
      </w:pPr>
    </w:p>
    <w:p w:rsidR="007B65EA" w:rsidRPr="00162208" w:rsidRDefault="007B65EA" w:rsidP="00162208">
      <w:pPr>
        <w:jc w:val="center"/>
        <w:rPr>
          <w:b/>
          <w:sz w:val="24"/>
          <w:szCs w:val="24"/>
        </w:rPr>
      </w:pPr>
      <w:r w:rsidRPr="00162208">
        <w:rPr>
          <w:b/>
          <w:sz w:val="24"/>
          <w:szCs w:val="24"/>
        </w:rPr>
        <w:t>Вариант 1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1. Какой музыкальный инструмент является символом русской народной музыки?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балалайка</w:t>
      </w:r>
      <w:r w:rsidRPr="00162208">
        <w:rPr>
          <w:sz w:val="24"/>
          <w:szCs w:val="24"/>
        </w:rPr>
        <w:br/>
        <w:t>б) скрипка</w:t>
      </w:r>
      <w:r w:rsidRPr="00162208">
        <w:rPr>
          <w:sz w:val="24"/>
          <w:szCs w:val="24"/>
        </w:rPr>
        <w:br/>
        <w:t>в) фортепиано</w:t>
      </w:r>
    </w:p>
    <w:p w:rsidR="007B65EA" w:rsidRPr="00162208" w:rsidRDefault="007B65E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2. Кто из композиторов написал оперу «Руслан и Людмила»?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П.И. Чайковский</w:t>
      </w:r>
      <w:r w:rsidRPr="00162208">
        <w:rPr>
          <w:sz w:val="24"/>
          <w:szCs w:val="24"/>
        </w:rPr>
        <w:br/>
        <w:t>б) М.И. Глинка</w:t>
      </w:r>
      <w:r w:rsidRPr="00162208">
        <w:rPr>
          <w:sz w:val="24"/>
          <w:szCs w:val="24"/>
        </w:rPr>
        <w:br/>
        <w:t>в) С.С. Прокофьев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3. Что такое опера?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музыкальный спектакль, где все поют</w:t>
      </w:r>
      <w:r w:rsidRPr="00162208">
        <w:rPr>
          <w:sz w:val="24"/>
          <w:szCs w:val="24"/>
        </w:rPr>
        <w:br/>
        <w:t>б) танцевальный спектакль</w:t>
      </w:r>
      <w:r w:rsidRPr="00162208">
        <w:rPr>
          <w:sz w:val="24"/>
          <w:szCs w:val="24"/>
        </w:rPr>
        <w:br/>
        <w:t>в) концерт симфонического оркестра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4. Какой инструмент относится к струнным смычковым?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балалайка</w:t>
      </w:r>
      <w:r w:rsidRPr="00162208">
        <w:rPr>
          <w:sz w:val="24"/>
          <w:szCs w:val="24"/>
        </w:rPr>
        <w:br/>
        <w:t>б) скрипка</w:t>
      </w:r>
      <w:r w:rsidRPr="00162208">
        <w:rPr>
          <w:sz w:val="24"/>
          <w:szCs w:val="24"/>
        </w:rPr>
        <w:br/>
        <w:t>в) флейта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5. Что такое балет?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музыкальный спектакль, где артисты танцуют</w:t>
      </w:r>
      <w:r w:rsidRPr="00162208">
        <w:rPr>
          <w:sz w:val="24"/>
          <w:szCs w:val="24"/>
        </w:rPr>
        <w:br/>
        <w:t>б) концерт хора</w:t>
      </w:r>
      <w:r w:rsidRPr="00162208">
        <w:rPr>
          <w:sz w:val="24"/>
          <w:szCs w:val="24"/>
        </w:rPr>
        <w:br/>
        <w:t>в) народный праздник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6. Какой композитор написал балет «Щелкунчик»?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М.И. Глинка</w:t>
      </w:r>
      <w:r w:rsidRPr="00162208">
        <w:rPr>
          <w:sz w:val="24"/>
          <w:szCs w:val="24"/>
        </w:rPr>
        <w:br/>
        <w:t>б) П.И. Чайковский</w:t>
      </w:r>
      <w:r w:rsidRPr="00162208">
        <w:rPr>
          <w:sz w:val="24"/>
          <w:szCs w:val="24"/>
        </w:rPr>
        <w:br/>
        <w:t>в) С.В. Рахманинов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7. Что такое гимн?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весёлая песня</w:t>
      </w:r>
      <w:r w:rsidRPr="00162208">
        <w:rPr>
          <w:sz w:val="24"/>
          <w:szCs w:val="24"/>
        </w:rPr>
        <w:br/>
        <w:t>б) торжественная песня, символ государства</w:t>
      </w:r>
      <w:r w:rsidRPr="00162208">
        <w:rPr>
          <w:sz w:val="24"/>
          <w:szCs w:val="24"/>
        </w:rPr>
        <w:br/>
        <w:t>в) колыбельная песня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8. К какому жанру относится русская народная песня «Калинка»?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lastRenderedPageBreak/>
        <w:t>а) трудовая песня</w:t>
      </w:r>
      <w:r w:rsidRPr="00162208">
        <w:rPr>
          <w:sz w:val="24"/>
          <w:szCs w:val="24"/>
        </w:rPr>
        <w:br/>
        <w:t>б) плясовая песня</w:t>
      </w:r>
      <w:r w:rsidRPr="00162208">
        <w:rPr>
          <w:sz w:val="24"/>
          <w:szCs w:val="24"/>
        </w:rPr>
        <w:br/>
        <w:t>в) колыбельная песня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9. Что такое темп в музыке?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скорость исполнения музыки</w:t>
      </w:r>
      <w:r w:rsidRPr="00162208">
        <w:rPr>
          <w:sz w:val="24"/>
          <w:szCs w:val="24"/>
        </w:rPr>
        <w:br/>
        <w:t>б) громкость музыки</w:t>
      </w:r>
      <w:r w:rsidRPr="00162208">
        <w:rPr>
          <w:sz w:val="24"/>
          <w:szCs w:val="24"/>
        </w:rPr>
        <w:br/>
        <w:t>в) высота звука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10. Какая музыка звучит в церкви?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танцевальная</w:t>
      </w:r>
      <w:r w:rsidRPr="00162208">
        <w:rPr>
          <w:sz w:val="24"/>
          <w:szCs w:val="24"/>
        </w:rPr>
        <w:br/>
        <w:t>б) духовная</w:t>
      </w:r>
      <w:r w:rsidRPr="00162208">
        <w:rPr>
          <w:sz w:val="24"/>
          <w:szCs w:val="24"/>
        </w:rPr>
        <w:br/>
        <w:t>в) маршевая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0306AA">
      <w:pPr>
        <w:jc w:val="center"/>
        <w:rPr>
          <w:b/>
          <w:sz w:val="24"/>
          <w:szCs w:val="24"/>
        </w:rPr>
      </w:pPr>
    </w:p>
    <w:p w:rsidR="007B65EA" w:rsidRPr="00162208" w:rsidRDefault="007B65EA" w:rsidP="00162208">
      <w:pPr>
        <w:jc w:val="center"/>
        <w:rPr>
          <w:b/>
          <w:sz w:val="24"/>
          <w:szCs w:val="24"/>
        </w:rPr>
      </w:pPr>
      <w:r w:rsidRPr="00162208">
        <w:rPr>
          <w:b/>
          <w:sz w:val="24"/>
          <w:szCs w:val="24"/>
        </w:rPr>
        <w:t>Вариант 2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1. Какой музыкальный инструмент имеет клавиши?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скрипка</w:t>
      </w:r>
      <w:r w:rsidRPr="00162208">
        <w:rPr>
          <w:sz w:val="24"/>
          <w:szCs w:val="24"/>
        </w:rPr>
        <w:br/>
        <w:t>б) фортепиано</w:t>
      </w:r>
      <w:r w:rsidRPr="00162208">
        <w:rPr>
          <w:sz w:val="24"/>
          <w:szCs w:val="24"/>
        </w:rPr>
        <w:br/>
        <w:t>в) балалайка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2. Кто из композиторов написал балет «Лебединое озеро»?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М.И. Глинка</w:t>
      </w:r>
      <w:r w:rsidRPr="00162208">
        <w:rPr>
          <w:sz w:val="24"/>
          <w:szCs w:val="24"/>
        </w:rPr>
        <w:br/>
        <w:t>б) П.И. Чайковский</w:t>
      </w:r>
      <w:r w:rsidRPr="00162208">
        <w:rPr>
          <w:sz w:val="24"/>
          <w:szCs w:val="24"/>
        </w:rPr>
        <w:br/>
        <w:t>в) Н.А. Римский-Корсаков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3. Что такое фольклор?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народное творчество</w:t>
      </w:r>
      <w:r w:rsidRPr="00162208">
        <w:rPr>
          <w:sz w:val="24"/>
          <w:szCs w:val="24"/>
        </w:rPr>
        <w:br/>
        <w:t>б) симфоническая музыка</w:t>
      </w:r>
      <w:r w:rsidRPr="00162208">
        <w:rPr>
          <w:sz w:val="24"/>
          <w:szCs w:val="24"/>
        </w:rPr>
        <w:br/>
        <w:t>в) музыка для кино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4. Какой инструмент относится к деревянным духовым?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труба</w:t>
      </w:r>
      <w:r w:rsidRPr="00162208">
        <w:rPr>
          <w:sz w:val="24"/>
          <w:szCs w:val="24"/>
        </w:rPr>
        <w:br/>
        <w:t>б) флейта</w:t>
      </w:r>
      <w:r w:rsidRPr="00162208">
        <w:rPr>
          <w:sz w:val="24"/>
          <w:szCs w:val="24"/>
        </w:rPr>
        <w:br/>
        <w:t>в) виолончель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5. Что такое оркестр?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большой коллектив музыкантов</w:t>
      </w:r>
      <w:r w:rsidRPr="00162208">
        <w:rPr>
          <w:sz w:val="24"/>
          <w:szCs w:val="24"/>
        </w:rPr>
        <w:br/>
        <w:t>б) сольный концерт</w:t>
      </w:r>
      <w:r w:rsidRPr="00162208">
        <w:rPr>
          <w:sz w:val="24"/>
          <w:szCs w:val="24"/>
        </w:rPr>
        <w:br/>
        <w:t>в) хор певцов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6. Кто управляет оркестром?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композитор</w:t>
      </w:r>
      <w:r w:rsidRPr="00162208">
        <w:rPr>
          <w:sz w:val="24"/>
          <w:szCs w:val="24"/>
        </w:rPr>
        <w:br/>
        <w:t>б) дирижёр</w:t>
      </w:r>
      <w:r w:rsidRPr="00162208">
        <w:rPr>
          <w:sz w:val="24"/>
          <w:szCs w:val="24"/>
        </w:rPr>
        <w:br/>
        <w:t>в) солист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7. Какой композитор является автором оперы «Иван Сусанин»?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С.С. Прокофьев</w:t>
      </w:r>
      <w:r w:rsidRPr="00162208">
        <w:rPr>
          <w:sz w:val="24"/>
          <w:szCs w:val="24"/>
        </w:rPr>
        <w:br/>
        <w:t>б) М.И. Глинка</w:t>
      </w:r>
      <w:r w:rsidRPr="00162208">
        <w:rPr>
          <w:sz w:val="24"/>
          <w:szCs w:val="24"/>
        </w:rPr>
        <w:br/>
        <w:t>в) П.И. Чайковский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8. К какому жанру относится русская народная песня «Во поле берёза стояла»?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плясовая</w:t>
      </w:r>
      <w:r w:rsidRPr="00162208">
        <w:rPr>
          <w:sz w:val="24"/>
          <w:szCs w:val="24"/>
        </w:rPr>
        <w:br/>
        <w:t>б) хороводная</w:t>
      </w:r>
      <w:r w:rsidRPr="00162208">
        <w:rPr>
          <w:sz w:val="24"/>
          <w:szCs w:val="24"/>
        </w:rPr>
        <w:br/>
        <w:t>в) трудовая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lastRenderedPageBreak/>
        <w:t>9. Что означает термин «динамика» в музыке?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громкость звучания</w:t>
      </w:r>
      <w:r w:rsidRPr="00162208">
        <w:rPr>
          <w:sz w:val="24"/>
          <w:szCs w:val="24"/>
        </w:rPr>
        <w:br/>
        <w:t>б) скорость исполнения</w:t>
      </w:r>
      <w:r w:rsidRPr="00162208">
        <w:rPr>
          <w:sz w:val="24"/>
          <w:szCs w:val="24"/>
        </w:rPr>
        <w:br/>
        <w:t>в) характер мелодии</w:t>
      </w: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10. Что такое джаз?</w:t>
      </w:r>
    </w:p>
    <w:p w:rsidR="007B65EA" w:rsidRPr="00162208" w:rsidRDefault="007B65EA" w:rsidP="007B65EA">
      <w:pPr>
        <w:rPr>
          <w:sz w:val="24"/>
          <w:szCs w:val="24"/>
        </w:rPr>
      </w:pPr>
      <w:r w:rsidRPr="00162208">
        <w:rPr>
          <w:sz w:val="24"/>
          <w:szCs w:val="24"/>
        </w:rPr>
        <w:t>а) классическая музыка</w:t>
      </w:r>
      <w:r w:rsidRPr="00162208">
        <w:rPr>
          <w:sz w:val="24"/>
          <w:szCs w:val="24"/>
        </w:rPr>
        <w:br/>
        <w:t>б) музыкальный стиль с импровизацией</w:t>
      </w:r>
      <w:r w:rsidRPr="00162208">
        <w:rPr>
          <w:sz w:val="24"/>
          <w:szCs w:val="24"/>
        </w:rPr>
        <w:br/>
        <w:t>в) народная музыка</w:t>
      </w:r>
    </w:p>
    <w:p w:rsidR="000306AA" w:rsidRPr="00162208" w:rsidRDefault="000306AA" w:rsidP="007B65EA">
      <w:pPr>
        <w:rPr>
          <w:sz w:val="24"/>
          <w:szCs w:val="24"/>
        </w:rPr>
      </w:pPr>
    </w:p>
    <w:p w:rsidR="000306AA" w:rsidRPr="00162208" w:rsidRDefault="000306AA" w:rsidP="007B65EA">
      <w:pPr>
        <w:rPr>
          <w:sz w:val="24"/>
          <w:szCs w:val="24"/>
        </w:rPr>
      </w:pPr>
    </w:p>
    <w:p w:rsidR="007B65EA" w:rsidRPr="00162208" w:rsidRDefault="007B65EA" w:rsidP="000306AA">
      <w:pPr>
        <w:jc w:val="center"/>
        <w:rPr>
          <w:b/>
          <w:sz w:val="24"/>
          <w:szCs w:val="24"/>
        </w:rPr>
      </w:pPr>
      <w:r w:rsidRPr="00162208">
        <w:rPr>
          <w:b/>
          <w:sz w:val="24"/>
          <w:szCs w:val="24"/>
        </w:rPr>
        <w:t>Ответы к годовой контрольной работе</w:t>
      </w:r>
    </w:p>
    <w:tbl>
      <w:tblPr>
        <w:tblW w:w="69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2127"/>
        <w:gridCol w:w="2409"/>
      </w:tblGrid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b/>
                <w:sz w:val="24"/>
                <w:szCs w:val="24"/>
              </w:rPr>
            </w:pPr>
            <w:r w:rsidRPr="00162208">
              <w:rPr>
                <w:b/>
                <w:sz w:val="24"/>
                <w:szCs w:val="24"/>
              </w:rPr>
              <w:t>Вариант 2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а</w:t>
            </w:r>
          </w:p>
        </w:tc>
      </w:tr>
      <w:tr w:rsidR="007B65EA" w:rsidRPr="00162208" w:rsidTr="000306AA">
        <w:trPr>
          <w:jc w:val="center"/>
        </w:trPr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65EA" w:rsidRPr="00162208" w:rsidRDefault="007B65EA" w:rsidP="000306AA">
            <w:pPr>
              <w:jc w:val="center"/>
              <w:rPr>
                <w:sz w:val="24"/>
                <w:szCs w:val="24"/>
              </w:rPr>
            </w:pPr>
            <w:r w:rsidRPr="00162208">
              <w:rPr>
                <w:sz w:val="24"/>
                <w:szCs w:val="24"/>
              </w:rPr>
              <w:t>б</w:t>
            </w:r>
          </w:p>
        </w:tc>
      </w:tr>
    </w:tbl>
    <w:p w:rsidR="00F11A22" w:rsidRPr="00162208" w:rsidRDefault="00F11A22" w:rsidP="007B65EA">
      <w:pPr>
        <w:rPr>
          <w:sz w:val="24"/>
          <w:szCs w:val="24"/>
        </w:rPr>
      </w:pPr>
    </w:p>
    <w:sectPr w:rsidR="00F11A22" w:rsidRPr="00162208" w:rsidSect="00F11A22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1E33E1"/>
    <w:multiLevelType w:val="multilevel"/>
    <w:tmpl w:val="06CC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2773AF"/>
    <w:multiLevelType w:val="multilevel"/>
    <w:tmpl w:val="AFD6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C718FB"/>
    <w:multiLevelType w:val="multilevel"/>
    <w:tmpl w:val="F6D4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7D476C"/>
    <w:multiLevelType w:val="multilevel"/>
    <w:tmpl w:val="78AE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737CAF"/>
    <w:multiLevelType w:val="multilevel"/>
    <w:tmpl w:val="139E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B7633C"/>
    <w:multiLevelType w:val="multilevel"/>
    <w:tmpl w:val="60DA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480AC4"/>
    <w:multiLevelType w:val="multilevel"/>
    <w:tmpl w:val="7602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523C38"/>
    <w:multiLevelType w:val="multilevel"/>
    <w:tmpl w:val="D734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56BBD"/>
    <w:multiLevelType w:val="multilevel"/>
    <w:tmpl w:val="0002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505DFE"/>
    <w:multiLevelType w:val="multilevel"/>
    <w:tmpl w:val="592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0B202E"/>
    <w:multiLevelType w:val="multilevel"/>
    <w:tmpl w:val="559A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7B3323"/>
    <w:multiLevelType w:val="multilevel"/>
    <w:tmpl w:val="0876F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6C2636DD"/>
    <w:multiLevelType w:val="multilevel"/>
    <w:tmpl w:val="FFC0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0"/>
  </w:num>
  <w:num w:numId="3">
    <w:abstractNumId w:val="28"/>
  </w:num>
  <w:num w:numId="4">
    <w:abstractNumId w:val="34"/>
  </w:num>
  <w:num w:numId="5">
    <w:abstractNumId w:val="8"/>
  </w:num>
  <w:num w:numId="6">
    <w:abstractNumId w:val="2"/>
  </w:num>
  <w:num w:numId="7">
    <w:abstractNumId w:val="4"/>
  </w:num>
  <w:num w:numId="8">
    <w:abstractNumId w:val="19"/>
  </w:num>
  <w:num w:numId="9">
    <w:abstractNumId w:val="16"/>
  </w:num>
  <w:num w:numId="10">
    <w:abstractNumId w:val="11"/>
  </w:num>
  <w:num w:numId="11">
    <w:abstractNumId w:val="31"/>
  </w:num>
  <w:num w:numId="12">
    <w:abstractNumId w:val="27"/>
  </w:num>
  <w:num w:numId="13">
    <w:abstractNumId w:val="35"/>
  </w:num>
  <w:num w:numId="14">
    <w:abstractNumId w:val="32"/>
  </w:num>
  <w:num w:numId="15">
    <w:abstractNumId w:val="33"/>
  </w:num>
  <w:num w:numId="16">
    <w:abstractNumId w:val="36"/>
  </w:num>
  <w:num w:numId="17">
    <w:abstractNumId w:val="0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7"/>
  </w:num>
  <w:num w:numId="23">
    <w:abstractNumId w:val="1"/>
  </w:num>
  <w:num w:numId="24">
    <w:abstractNumId w:val="23"/>
  </w:num>
  <w:num w:numId="25">
    <w:abstractNumId w:val="10"/>
  </w:num>
  <w:num w:numId="26">
    <w:abstractNumId w:val="24"/>
  </w:num>
  <w:num w:numId="27">
    <w:abstractNumId w:val="26"/>
  </w:num>
  <w:num w:numId="28">
    <w:abstractNumId w:val="21"/>
  </w:num>
  <w:num w:numId="29">
    <w:abstractNumId w:val="22"/>
  </w:num>
  <w:num w:numId="30">
    <w:abstractNumId w:val="29"/>
  </w:num>
  <w:num w:numId="31">
    <w:abstractNumId w:val="14"/>
  </w:num>
  <w:num w:numId="32">
    <w:abstractNumId w:val="20"/>
  </w:num>
  <w:num w:numId="33">
    <w:abstractNumId w:val="12"/>
  </w:num>
  <w:num w:numId="34">
    <w:abstractNumId w:val="18"/>
  </w:num>
  <w:num w:numId="35">
    <w:abstractNumId w:val="25"/>
  </w:num>
  <w:num w:numId="36">
    <w:abstractNumId w:val="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F35"/>
    <w:rsid w:val="00000D55"/>
    <w:rsid w:val="00003321"/>
    <w:rsid w:val="000306AA"/>
    <w:rsid w:val="00055175"/>
    <w:rsid w:val="000653FF"/>
    <w:rsid w:val="000F5A2C"/>
    <w:rsid w:val="001001E6"/>
    <w:rsid w:val="00120283"/>
    <w:rsid w:val="00143E67"/>
    <w:rsid w:val="00162208"/>
    <w:rsid w:val="001707C6"/>
    <w:rsid w:val="001B6A8B"/>
    <w:rsid w:val="001C3162"/>
    <w:rsid w:val="001F0E06"/>
    <w:rsid w:val="002023EE"/>
    <w:rsid w:val="00257F8B"/>
    <w:rsid w:val="00260DF7"/>
    <w:rsid w:val="002B4E6A"/>
    <w:rsid w:val="00322F35"/>
    <w:rsid w:val="003B16B9"/>
    <w:rsid w:val="003C0C51"/>
    <w:rsid w:val="003C270C"/>
    <w:rsid w:val="003D18FE"/>
    <w:rsid w:val="003E2A46"/>
    <w:rsid w:val="003E2DA0"/>
    <w:rsid w:val="004078F7"/>
    <w:rsid w:val="00476F6E"/>
    <w:rsid w:val="004A6DE5"/>
    <w:rsid w:val="004B490A"/>
    <w:rsid w:val="004C3333"/>
    <w:rsid w:val="004C3D3E"/>
    <w:rsid w:val="004C54FA"/>
    <w:rsid w:val="004E05E4"/>
    <w:rsid w:val="00527DF8"/>
    <w:rsid w:val="005631DC"/>
    <w:rsid w:val="00571032"/>
    <w:rsid w:val="00590BE0"/>
    <w:rsid w:val="00643AD4"/>
    <w:rsid w:val="007215A5"/>
    <w:rsid w:val="00746063"/>
    <w:rsid w:val="007605BA"/>
    <w:rsid w:val="00787017"/>
    <w:rsid w:val="007B65EA"/>
    <w:rsid w:val="007E3C9C"/>
    <w:rsid w:val="00820D96"/>
    <w:rsid w:val="00833E5C"/>
    <w:rsid w:val="00834D76"/>
    <w:rsid w:val="00873FF5"/>
    <w:rsid w:val="009673C3"/>
    <w:rsid w:val="00982D4A"/>
    <w:rsid w:val="009F71CB"/>
    <w:rsid w:val="00A56B27"/>
    <w:rsid w:val="00AF77F7"/>
    <w:rsid w:val="00B20519"/>
    <w:rsid w:val="00C051B5"/>
    <w:rsid w:val="00C07B6E"/>
    <w:rsid w:val="00C50829"/>
    <w:rsid w:val="00C75BD7"/>
    <w:rsid w:val="00CD4088"/>
    <w:rsid w:val="00CF2DAB"/>
    <w:rsid w:val="00D435C8"/>
    <w:rsid w:val="00DF4713"/>
    <w:rsid w:val="00E047B4"/>
    <w:rsid w:val="00E057D5"/>
    <w:rsid w:val="00E603F7"/>
    <w:rsid w:val="00EA5EA8"/>
    <w:rsid w:val="00EA6C36"/>
    <w:rsid w:val="00F11A22"/>
    <w:rsid w:val="00F63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A9742"/>
  <w15:docId w15:val="{8F9CAEA0-667B-48A5-A43A-99DBE76F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F11A22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indent">
    <w:name w:val="indent"/>
    <w:basedOn w:val="a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643AD4"/>
    <w:rPr>
      <w:b/>
      <w:bCs/>
    </w:rPr>
  </w:style>
  <w:style w:type="paragraph" w:customStyle="1" w:styleId="center">
    <w:name w:val="center"/>
    <w:basedOn w:val="a"/>
    <w:rsid w:val="00820D9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test-header">
    <w:name w:val="test-header"/>
    <w:basedOn w:val="a"/>
    <w:rsid w:val="007B65E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69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02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43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365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752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0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86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60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82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497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86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392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18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711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22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82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45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68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8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59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2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9337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6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68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15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9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385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4849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6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716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0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880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09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597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5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0196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27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782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210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83F9-425D-4AF8-8218-324CE589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ФОНД ОЦЕНОЧНЫХ СРЕДСТВ </vt:lpstr>
      <vt:lpstr>по музыке </vt:lpstr>
      <vt:lpstr>2 класс</vt:lpstr>
      <vt:lpstr>    1. ПАСПОРТ ФОНДА ОЦЕНОЧНЫХ СРЕДСТВ</vt:lpstr>
      <vt:lpstr>        1.1. Общие положения</vt:lpstr>
      <vt:lpstr>        1.2. Назначение фонда оценочных средств</vt:lpstr>
      <vt:lpstr>        1.3. Структура и содержание фонда оценочных средств</vt:lpstr>
      <vt:lpstr>        1.4. Характеристика контрольно-измерительных материалов</vt:lpstr>
      <vt:lpstr>        1.5. Распределение заданий по проверяемым умениям и навыкам</vt:lpstr>
      <vt:lpstr>        1.6. Критерии оценивания контрольных работ</vt:lpstr>
      <vt:lpstr>    2. ПОЯСНИТЕЛЬНАЯ ЗАПИСКА</vt:lpstr>
      <vt:lpstr>        2.1. Цель и задачи фонда оценочных средств</vt:lpstr>
      <vt:lpstr>        2.2. Принципы отбора содержания контрольно-измерительных материалов</vt:lpstr>
      <vt:lpstr>        2.3. Методические рекомендации по проведению контрольных работ</vt:lpstr>
    </vt:vector>
  </TitlesOfParts>
  <Company>SPecialiST RePack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110</cp:revision>
  <dcterms:created xsi:type="dcterms:W3CDTF">2014-10-05T09:54:00Z</dcterms:created>
  <dcterms:modified xsi:type="dcterms:W3CDTF">2025-12-09T15:46:00Z</dcterms:modified>
</cp:coreProperties>
</file>